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629" w:rsidRDefault="00196629" w:rsidP="00196629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noProof/>
          <w:lang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>УКРАЇНА</w:t>
      </w:r>
    </w:p>
    <w:p w:rsidR="00196629" w:rsidRDefault="00196629" w:rsidP="00196629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sz w:val="32"/>
          <w:szCs w:val="32"/>
        </w:rPr>
        <w:t>ПЕРЕЯСЛАВСЬКА  МІСЬКА РАДА</w:t>
      </w:r>
    </w:p>
    <w:p w:rsidR="00196629" w:rsidRDefault="00196629" w:rsidP="00196629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КЛИКАННЯ</w:t>
      </w:r>
      <w:r>
        <w:rPr>
          <w:bCs/>
        </w:rPr>
        <w:t xml:space="preserve">           </w:t>
      </w:r>
    </w:p>
    <w:p w:rsidR="00196629" w:rsidRDefault="00196629" w:rsidP="00196629">
      <w:pPr>
        <w:pStyle w:val="2"/>
        <w:rPr>
          <w:szCs w:val="40"/>
        </w:rPr>
      </w:pPr>
      <w:r>
        <w:rPr>
          <w:szCs w:val="40"/>
        </w:rPr>
        <w:t xml:space="preserve">     </w:t>
      </w:r>
    </w:p>
    <w:p w:rsidR="00196629" w:rsidRDefault="00196629" w:rsidP="00196629">
      <w:pPr>
        <w:pStyle w:val="2"/>
        <w:rPr>
          <w:szCs w:val="40"/>
        </w:rPr>
      </w:pPr>
      <w:r>
        <w:rPr>
          <w:szCs w:val="40"/>
        </w:rPr>
        <w:t>Р І Ш Е Н Н Я</w:t>
      </w:r>
    </w:p>
    <w:p w:rsidR="00196629" w:rsidRDefault="00196629" w:rsidP="00196629">
      <w:pPr>
        <w:rPr>
          <w:lang w:val="uk-UA"/>
        </w:rPr>
      </w:pPr>
    </w:p>
    <w:p w:rsidR="00196629" w:rsidRDefault="00196629" w:rsidP="00196629">
      <w:pPr>
        <w:rPr>
          <w:lang w:val="uk-UA"/>
        </w:rPr>
      </w:pPr>
    </w:p>
    <w:p w:rsidR="00196629" w:rsidRPr="00E25CF5" w:rsidRDefault="00196629" w:rsidP="00196629">
      <w:pPr>
        <w:rPr>
          <w:sz w:val="28"/>
          <w:szCs w:val="28"/>
          <w:u w:val="double"/>
          <w:lang w:val="uk-UA"/>
        </w:rPr>
      </w:pPr>
      <w:r>
        <w:rPr>
          <w:sz w:val="28"/>
          <w:szCs w:val="28"/>
        </w:rPr>
        <w:t>від «___» ________________ 202</w:t>
      </w:r>
      <w:r>
        <w:rPr>
          <w:sz w:val="28"/>
          <w:szCs w:val="28"/>
          <w:lang w:val="uk-UA"/>
        </w:rPr>
        <w:t>5</w:t>
      </w:r>
      <w:r>
        <w:rPr>
          <w:sz w:val="28"/>
          <w:szCs w:val="28"/>
        </w:rPr>
        <w:t xml:space="preserve"> року</w:t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</w:t>
      </w:r>
      <w:r w:rsidR="00E25CF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</w:t>
      </w:r>
      <w:r w:rsidR="00E25CF5" w:rsidRPr="00E25CF5">
        <w:rPr>
          <w:b/>
          <w:sz w:val="28"/>
          <w:szCs w:val="28"/>
          <w:u w:val="single"/>
          <w:lang w:val="uk-UA"/>
        </w:rPr>
        <w:t>№ 1</w:t>
      </w:r>
      <w:r w:rsidR="003D0091">
        <w:rPr>
          <w:b/>
          <w:sz w:val="28"/>
          <w:szCs w:val="28"/>
          <w:u w:val="single"/>
          <w:lang w:val="uk-UA"/>
        </w:rPr>
        <w:t>2</w:t>
      </w:r>
      <w:r w:rsidR="00E25CF5" w:rsidRPr="00E25CF5">
        <w:rPr>
          <w:b/>
          <w:sz w:val="28"/>
          <w:szCs w:val="28"/>
          <w:u w:val="single"/>
          <w:lang w:val="uk-UA"/>
        </w:rPr>
        <w:t>п-111-VIII</w:t>
      </w:r>
    </w:p>
    <w:p w:rsidR="00196629" w:rsidRDefault="00196629" w:rsidP="00196629">
      <w:pPr>
        <w:jc w:val="center"/>
        <w:rPr>
          <w:b/>
          <w:bCs/>
        </w:rPr>
      </w:pPr>
    </w:p>
    <w:p w:rsidR="00196629" w:rsidRDefault="00196629" w:rsidP="00196629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внесення  змін до Програми розвитку системи освіти</w:t>
      </w:r>
    </w:p>
    <w:p w:rsidR="00196629" w:rsidRDefault="00196629" w:rsidP="00196629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Переяславської міської територіальної громади на 2025-2027 роки,</w:t>
      </w:r>
    </w:p>
    <w:p w:rsidR="00196629" w:rsidRDefault="00196629" w:rsidP="00196629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затвердженої рішенням Переяславської міської ради</w:t>
      </w:r>
    </w:p>
    <w:p w:rsidR="00196629" w:rsidRDefault="00196629" w:rsidP="00196629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 22 жовтня 2024 року № 12-87-VІІІ</w:t>
      </w:r>
    </w:p>
    <w:p w:rsidR="00196629" w:rsidRDefault="00196629" w:rsidP="00196629">
      <w:pPr>
        <w:pStyle w:val="a4"/>
        <w:tabs>
          <w:tab w:val="left" w:pos="1080"/>
        </w:tabs>
        <w:spacing w:after="0"/>
        <w:ind w:left="0"/>
        <w:jc w:val="both"/>
        <w:rPr>
          <w:b/>
          <w:lang w:val="uk-UA"/>
        </w:rPr>
      </w:pPr>
    </w:p>
    <w:p w:rsidR="00196629" w:rsidRDefault="00196629" w:rsidP="00196629">
      <w:pPr>
        <w:pStyle w:val="a4"/>
        <w:tabs>
          <w:tab w:val="left" w:pos="1080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Розглянувши клопотання відділу освіти Переяславської міської ради  про внесення змін до  Програми розвитку системи освіти Переяславської міської територіальної громади  на 2025-2027 роки, затвердженої рішенням Переяславської міської ради від 22 жовтня 2024 року № 12-87-VІІІ,  враховуючи рішення Переяслав-Хмельницької міської ради від 31 жовтня 2019 № 133-74-VІІ  «Про затвердження Порядку розроблення міських цільових програм, моніторингу та звітності про їх виконання» , керуючись п. 22 ч.1ст. 26 Закону України «Про місцеве самоврядування в Україні», міська рада</w:t>
      </w:r>
    </w:p>
    <w:p w:rsidR="00196629" w:rsidRDefault="00196629" w:rsidP="00196629">
      <w:pPr>
        <w:pStyle w:val="a4"/>
        <w:tabs>
          <w:tab w:val="left" w:pos="1080"/>
        </w:tabs>
        <w:spacing w:after="0"/>
        <w:ind w:left="0"/>
        <w:jc w:val="both"/>
        <w:rPr>
          <w:sz w:val="28"/>
          <w:szCs w:val="28"/>
          <w:lang w:val="uk-UA"/>
        </w:rPr>
      </w:pPr>
    </w:p>
    <w:p w:rsidR="00196629" w:rsidRDefault="00196629" w:rsidP="00196629">
      <w:pPr>
        <w:pStyle w:val="a3"/>
        <w:spacing w:after="0" w:afterAutospacing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ВИРІШИЛА:</w:t>
      </w:r>
    </w:p>
    <w:p w:rsidR="00196629" w:rsidRDefault="00196629" w:rsidP="00196629">
      <w:pPr>
        <w:pStyle w:val="a4"/>
        <w:numPr>
          <w:ilvl w:val="0"/>
          <w:numId w:val="1"/>
        </w:numPr>
        <w:spacing w:after="0"/>
        <w:ind w:left="142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Внести зміни до Програми розвитку системи освіти Переяславської міської територіальної громади на 2025-2027 роки, затвердженої рішенням Переяславської міської ради від 22 жовтня 2024 року № 12-87-VІІІ (далі – Програма), а саме:</w:t>
      </w:r>
    </w:p>
    <w:p w:rsidR="00196629" w:rsidRDefault="00196629" w:rsidP="00196629">
      <w:pPr>
        <w:ind w:left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1.1     Пункт 5 додатку 1 </w:t>
      </w:r>
      <w:r>
        <w:rPr>
          <w:b/>
          <w:lang w:val="uk-UA"/>
        </w:rPr>
        <w:t xml:space="preserve">  </w:t>
      </w:r>
      <w:r>
        <w:rPr>
          <w:sz w:val="28"/>
          <w:szCs w:val="28"/>
          <w:lang w:val="uk-UA"/>
        </w:rPr>
        <w:t>напряму  6  Програми    «Матеріально-технічне   забезпечення» викласти в редакції:</w:t>
      </w:r>
    </w:p>
    <w:tbl>
      <w:tblPr>
        <w:tblW w:w="95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5951"/>
        <w:gridCol w:w="853"/>
        <w:gridCol w:w="947"/>
        <w:gridCol w:w="1238"/>
      </w:tblGrid>
      <w:tr w:rsidR="00196629" w:rsidRPr="003D0091" w:rsidTr="00AA542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9" w:rsidRDefault="00196629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№ пп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9" w:rsidRDefault="00196629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Зміст заходу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9" w:rsidRDefault="00196629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Тер-мін ви-ко-нан-ня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9" w:rsidRDefault="00196629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Вико-на-вець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9" w:rsidRDefault="00196629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Очікува-не фінансу-вання з міського та інших бюджетів (тис.грн)</w:t>
            </w:r>
          </w:p>
        </w:tc>
      </w:tr>
      <w:tr w:rsidR="00AA542C" w:rsidTr="00AA542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42C" w:rsidRDefault="00AA542C" w:rsidP="003C40B2">
            <w:pPr>
              <w:spacing w:line="276" w:lineRule="auto"/>
              <w:jc w:val="both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5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42C" w:rsidRDefault="00AA542C" w:rsidP="003C40B2">
            <w:pPr>
              <w:spacing w:line="276" w:lineRule="auto"/>
              <w:jc w:val="both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Виготовлення проектно-кошторисної документації на будівництво футбольного поля зі штучним покриттям на території Переяславської гімназії №4 Переяславської міської ради.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42C" w:rsidRDefault="00AA542C" w:rsidP="003C40B2">
            <w:pPr>
              <w:spacing w:line="276" w:lineRule="auto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 xml:space="preserve">   </w:t>
            </w:r>
            <w:r>
              <w:rPr>
                <w:spacing w:val="-6"/>
              </w:rPr>
              <w:t>202</w:t>
            </w:r>
            <w:r>
              <w:rPr>
                <w:spacing w:val="-6"/>
                <w:lang w:val="uk-UA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42C" w:rsidRDefault="00AA542C" w:rsidP="003C40B2">
            <w:pPr>
              <w:spacing w:line="276" w:lineRule="auto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Відділ КБ та ЖКГ міської 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42C" w:rsidRDefault="00AA542C" w:rsidP="003C40B2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</w:tr>
    </w:tbl>
    <w:p w:rsidR="00196629" w:rsidRDefault="00196629" w:rsidP="00196629">
      <w:pPr>
        <w:pStyle w:val="a4"/>
        <w:spacing w:after="0"/>
        <w:ind w:left="426"/>
        <w:jc w:val="both"/>
        <w:rPr>
          <w:sz w:val="28"/>
          <w:szCs w:val="28"/>
          <w:lang w:val="uk-UA"/>
        </w:rPr>
      </w:pPr>
    </w:p>
    <w:p w:rsidR="00196629" w:rsidRDefault="00196629" w:rsidP="00196629">
      <w:pPr>
        <w:pStyle w:val="a4"/>
        <w:spacing w:after="0"/>
        <w:jc w:val="both"/>
        <w:rPr>
          <w:sz w:val="28"/>
          <w:szCs w:val="28"/>
          <w:lang w:val="uk-UA"/>
        </w:rPr>
      </w:pPr>
    </w:p>
    <w:p w:rsidR="00196629" w:rsidRDefault="00196629" w:rsidP="00196629">
      <w:pPr>
        <w:pStyle w:val="a4"/>
        <w:spacing w:after="0"/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1.2.  В зв’язку з цим в паспорті Програми розділ «загальний обсяг фінансових ресурсів» викласти в редакції: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38"/>
        <w:gridCol w:w="1051"/>
        <w:gridCol w:w="1752"/>
        <w:gridCol w:w="1855"/>
      </w:tblGrid>
      <w:tr w:rsidR="00196629" w:rsidTr="00196629">
        <w:trPr>
          <w:trHeight w:val="373"/>
        </w:trPr>
        <w:tc>
          <w:tcPr>
            <w:tcW w:w="4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9" w:rsidRDefault="0019662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Загальний обсяг фінансових </w:t>
            </w:r>
          </w:p>
          <w:p w:rsidR="00196629" w:rsidRDefault="0019662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ресурсів, необхідних для </w:t>
            </w:r>
          </w:p>
          <w:p w:rsidR="00196629" w:rsidRDefault="00196629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реалізації Програми (тис. грн.)</w:t>
            </w:r>
          </w:p>
        </w:tc>
        <w:tc>
          <w:tcPr>
            <w:tcW w:w="4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9" w:rsidRDefault="0019662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  <w:lang w:val="uk-UA"/>
              </w:rPr>
              <w:t>7</w:t>
            </w:r>
            <w:r>
              <w:rPr>
                <w:sz w:val="28"/>
                <w:szCs w:val="28"/>
              </w:rPr>
              <w:t xml:space="preserve"> роки </w:t>
            </w:r>
          </w:p>
        </w:tc>
      </w:tr>
      <w:tr w:rsidR="00196629" w:rsidTr="00196629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629" w:rsidRDefault="0019662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9" w:rsidRDefault="00196629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9" w:rsidRDefault="00196629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9" w:rsidRDefault="00196629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7</w:t>
            </w:r>
          </w:p>
        </w:tc>
      </w:tr>
      <w:tr w:rsidR="00196629" w:rsidTr="00196629">
        <w:trPr>
          <w:trHeight w:val="6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629" w:rsidRDefault="0019662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9" w:rsidRDefault="00196629" w:rsidP="00196629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36807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9" w:rsidRDefault="00196629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22630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9" w:rsidRDefault="00196629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20880</w:t>
            </w:r>
          </w:p>
        </w:tc>
      </w:tr>
    </w:tbl>
    <w:p w:rsidR="00196629" w:rsidRDefault="00196629" w:rsidP="0019662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 Фінансовому управлінню міської ради передбачити кошти на  відповідні роки для реалізації заходів Програми, виходячи з фінансового ресурсу та  пріоритетів.</w:t>
      </w:r>
    </w:p>
    <w:p w:rsidR="00196629" w:rsidRDefault="00196629" w:rsidP="00196629">
      <w:pPr>
        <w:pStyle w:val="a6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3. </w:t>
      </w:r>
      <w:r>
        <w:rPr>
          <w:rFonts w:ascii="Times New Roman" w:hAnsi="Times New Roman"/>
          <w:sz w:val="28"/>
          <w:szCs w:val="28"/>
        </w:rPr>
        <w:t>Відділу економіки та зовнішніх зв’язків виконкому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2025 рік, затвердженої рішенням міської ради від 19.12.2024 року №18-92-VІІІ.</w:t>
      </w:r>
    </w:p>
    <w:p w:rsidR="00196629" w:rsidRDefault="00196629" w:rsidP="00196629">
      <w:pPr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  4</w:t>
      </w:r>
      <w:r>
        <w:rPr>
          <w:rFonts w:eastAsiaTheme="minorEastAsia"/>
          <w:sz w:val="28"/>
          <w:szCs w:val="28"/>
          <w:lang w:eastAsia="uk-UA"/>
        </w:rPr>
        <w:t>. </w:t>
      </w:r>
      <w:r>
        <w:rPr>
          <w:rFonts w:eastAsiaTheme="minorEastAsia"/>
          <w:sz w:val="28"/>
          <w:szCs w:val="28"/>
          <w:lang w:val="uk-UA" w:eastAsia="uk-UA"/>
        </w:rPr>
        <w:t xml:space="preserve"> В</w:t>
      </w:r>
      <w:r>
        <w:rPr>
          <w:color w:val="000000"/>
          <w:sz w:val="28"/>
          <w:szCs w:val="28"/>
        </w:rPr>
        <w:t xml:space="preserve">ідповідальність за виконання рішення покласти на заступника міського голови з питань діяльності виконавчих органів ради </w:t>
      </w:r>
      <w:r>
        <w:rPr>
          <w:color w:val="000000"/>
          <w:sz w:val="28"/>
          <w:szCs w:val="28"/>
          <w:lang w:val="uk-UA"/>
        </w:rPr>
        <w:t>Оксану СТЕПАНЕНКО</w:t>
      </w:r>
    </w:p>
    <w:p w:rsidR="00196629" w:rsidRDefault="00196629" w:rsidP="00196629">
      <w:pPr>
        <w:tabs>
          <w:tab w:val="left" w:pos="1418"/>
          <w:tab w:val="left" w:pos="5670"/>
        </w:tabs>
        <w:ind w:left="142" w:right="1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5.  </w:t>
      </w:r>
      <w:r>
        <w:rPr>
          <w:color w:val="000000"/>
          <w:sz w:val="28"/>
          <w:szCs w:val="28"/>
        </w:rPr>
        <w:t>Контроль за виконанням цього рішення покласти на постійні комісії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міської ради з </w:t>
      </w:r>
      <w:r>
        <w:rPr>
          <w:sz w:val="28"/>
          <w:szCs w:val="28"/>
        </w:rPr>
        <w:t xml:space="preserve"> питань бюджету та фінансів, а також з питань освіти, культури, роботи з молоддю, фізкультури та спорту, соціального захисту населення та охорони здоров’я.</w:t>
      </w:r>
    </w:p>
    <w:p w:rsidR="00196629" w:rsidRDefault="00196629" w:rsidP="00196629">
      <w:pPr>
        <w:tabs>
          <w:tab w:val="left" w:pos="3165"/>
        </w:tabs>
        <w:spacing w:line="276" w:lineRule="auto"/>
        <w:jc w:val="both"/>
        <w:rPr>
          <w:rFonts w:eastAsiaTheme="minorEastAsia"/>
          <w:sz w:val="28"/>
          <w:szCs w:val="28"/>
          <w:lang w:eastAsia="uk-UA"/>
        </w:rPr>
      </w:pPr>
      <w:r>
        <w:rPr>
          <w:rFonts w:eastAsiaTheme="minorEastAsia"/>
          <w:sz w:val="28"/>
          <w:szCs w:val="28"/>
          <w:lang w:eastAsia="uk-UA"/>
        </w:rPr>
        <w:t>.</w:t>
      </w:r>
    </w:p>
    <w:p w:rsidR="00196629" w:rsidRDefault="00196629" w:rsidP="00196629">
      <w:pPr>
        <w:pStyle w:val="Style10"/>
        <w:widowControl/>
        <w:ind w:firstLine="360"/>
        <w:jc w:val="center"/>
        <w:rPr>
          <w:rStyle w:val="FontStyle18"/>
          <w:sz w:val="28"/>
          <w:szCs w:val="28"/>
          <w:lang w:val="uk-UA"/>
        </w:rPr>
      </w:pPr>
    </w:p>
    <w:p w:rsidR="00196629" w:rsidRDefault="00196629" w:rsidP="00196629">
      <w:pPr>
        <w:pStyle w:val="Style10"/>
        <w:widowControl/>
        <w:ind w:firstLine="360"/>
        <w:jc w:val="center"/>
        <w:rPr>
          <w:rStyle w:val="FontStyle18"/>
          <w:sz w:val="28"/>
          <w:szCs w:val="28"/>
          <w:lang w:val="uk-UA" w:eastAsia="uk-UA"/>
        </w:rPr>
      </w:pPr>
    </w:p>
    <w:p w:rsidR="00196629" w:rsidRDefault="00196629" w:rsidP="00196629">
      <w:pPr>
        <w:pStyle w:val="Style10"/>
        <w:widowControl/>
        <w:ind w:firstLine="360"/>
        <w:jc w:val="center"/>
        <w:rPr>
          <w:rStyle w:val="FontStyle18"/>
          <w:sz w:val="28"/>
          <w:szCs w:val="28"/>
          <w:lang w:val="uk-UA" w:eastAsia="uk-UA"/>
        </w:rPr>
      </w:pPr>
    </w:p>
    <w:p w:rsidR="00196629" w:rsidRDefault="00196629" w:rsidP="00196629">
      <w:pPr>
        <w:pStyle w:val="Style10"/>
        <w:widowControl/>
        <w:ind w:firstLine="360"/>
        <w:jc w:val="center"/>
        <w:rPr>
          <w:lang w:val="uk-UA"/>
        </w:rPr>
      </w:pPr>
      <w:r>
        <w:rPr>
          <w:rStyle w:val="FontStyle18"/>
          <w:sz w:val="28"/>
          <w:szCs w:val="28"/>
          <w:lang w:val="uk-UA" w:eastAsia="uk-UA"/>
        </w:rPr>
        <w:t>Міський голова                                                      Вячеслав САУЛКО</w:t>
      </w:r>
      <w:r>
        <w:rPr>
          <w:color w:val="FFFFFF" w:themeColor="background1"/>
          <w:sz w:val="16"/>
          <w:szCs w:val="16"/>
          <w:lang w:val="uk-UA"/>
        </w:rPr>
        <w:t xml:space="preserve"> О.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 xml:space="preserve">ОВЕРЧУК Л.Ч О..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  <w:t xml:space="preserve">     ЛЕБІДЬ</w:t>
      </w:r>
    </w:p>
    <w:p w:rsidR="00835222" w:rsidRDefault="00835222" w:rsidP="00196629">
      <w:pPr>
        <w:spacing w:line="360" w:lineRule="auto"/>
        <w:jc w:val="right"/>
      </w:pPr>
    </w:p>
    <w:sectPr w:rsidR="00835222" w:rsidSect="0083522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32CD1"/>
    <w:multiLevelType w:val="multilevel"/>
    <w:tmpl w:val="3110AD5A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2"/>
      <w:numFmt w:val="decimal"/>
      <w:lvlText w:val="%1.%2"/>
      <w:lvlJc w:val="left"/>
      <w:pPr>
        <w:ind w:left="943" w:hanging="375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932" w:hanging="108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860" w:hanging="144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788" w:hanging="1800"/>
      </w:pPr>
    </w:lvl>
    <w:lvl w:ilvl="8">
      <w:start w:val="1"/>
      <w:numFmt w:val="decimal"/>
      <w:lvlText w:val="%1.%2.%3.%4.%5.%6.%7.%8.%9"/>
      <w:lvlJc w:val="left"/>
      <w:pPr>
        <w:ind w:left="4432" w:hanging="2160"/>
      </w:pPr>
    </w:lvl>
  </w:abstractNum>
  <w:abstractNum w:abstractNumId="1">
    <w:nsid w:val="60032D28"/>
    <w:multiLevelType w:val="multilevel"/>
    <w:tmpl w:val="397C99D0"/>
    <w:lvl w:ilvl="0">
      <w:start w:val="1"/>
      <w:numFmt w:val="decimal"/>
      <w:lvlText w:val="%1."/>
      <w:lvlJc w:val="left"/>
      <w:pPr>
        <w:ind w:left="876" w:hanging="450"/>
      </w:pPr>
    </w:lvl>
    <w:lvl w:ilvl="1">
      <w:start w:val="2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932" w:hanging="108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860" w:hanging="1440"/>
      </w:pPr>
    </w:lvl>
    <w:lvl w:ilvl="6">
      <w:start w:val="1"/>
      <w:numFmt w:val="decimal"/>
      <w:lvlText w:val="%1.%2.%3.%4.%5.%6.%7."/>
      <w:lvlJc w:val="left"/>
      <w:pPr>
        <w:ind w:left="3504" w:hanging="1800"/>
      </w:pPr>
    </w:lvl>
    <w:lvl w:ilvl="7">
      <w:start w:val="1"/>
      <w:numFmt w:val="decimal"/>
      <w:lvlText w:val="%1.%2.%3.%4.%5.%6.%7.%8."/>
      <w:lvlJc w:val="left"/>
      <w:pPr>
        <w:ind w:left="3788" w:hanging="1800"/>
      </w:pPr>
    </w:lvl>
    <w:lvl w:ilvl="8">
      <w:start w:val="1"/>
      <w:numFmt w:val="decimal"/>
      <w:lvlText w:val="%1.%2.%3.%4.%5.%6.%7.%8.%9."/>
      <w:lvlJc w:val="left"/>
      <w:pPr>
        <w:ind w:left="4432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96629"/>
    <w:rsid w:val="0010028F"/>
    <w:rsid w:val="00183083"/>
    <w:rsid w:val="00196629"/>
    <w:rsid w:val="003D0091"/>
    <w:rsid w:val="006827DF"/>
    <w:rsid w:val="00835222"/>
    <w:rsid w:val="00AA542C"/>
    <w:rsid w:val="00E25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196629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196629"/>
    <w:pPr>
      <w:keepNext/>
      <w:jc w:val="center"/>
      <w:outlineLvl w:val="1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662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96629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96629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iPriority w:val="99"/>
    <w:semiHidden/>
    <w:unhideWhenUsed/>
    <w:rsid w:val="0019662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1966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 Spacing"/>
    <w:uiPriority w:val="1"/>
    <w:qFormat/>
    <w:rsid w:val="00196629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96629"/>
    <w:pPr>
      <w:ind w:left="720"/>
      <w:contextualSpacing/>
    </w:pPr>
    <w:rPr>
      <w:rFonts w:eastAsia="Calibri"/>
    </w:rPr>
  </w:style>
  <w:style w:type="paragraph" w:customStyle="1" w:styleId="Style10">
    <w:name w:val="Style10"/>
    <w:basedOn w:val="a"/>
    <w:uiPriority w:val="99"/>
    <w:semiHidden/>
    <w:rsid w:val="00196629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basedOn w:val="a0"/>
    <w:rsid w:val="00196629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8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2033</Words>
  <Characters>1160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Nachosvit</dc:creator>
  <cp:lastModifiedBy>user</cp:lastModifiedBy>
  <cp:revision>5</cp:revision>
  <dcterms:created xsi:type="dcterms:W3CDTF">2025-11-05T12:45:00Z</dcterms:created>
  <dcterms:modified xsi:type="dcterms:W3CDTF">2025-11-07T13:06:00Z</dcterms:modified>
</cp:coreProperties>
</file>